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17" w:rsidRPr="00852AED" w:rsidRDefault="001A336F" w:rsidP="00852AED">
      <w:pPr>
        <w:jc w:val="both"/>
        <w:rPr>
          <w:rFonts w:ascii="Times New Roman" w:hAnsi="Times New Roman" w:cs="Times New Roman"/>
          <w:b/>
          <w:lang w:val="et-EE"/>
        </w:rPr>
      </w:pPr>
      <w:r w:rsidRPr="00852AED">
        <w:rPr>
          <w:rFonts w:ascii="Times New Roman" w:hAnsi="Times New Roman" w:cs="Times New Roman"/>
          <w:b/>
          <w:lang w:val="et-EE"/>
        </w:rPr>
        <w:t>Juhtum kutsekoolist</w:t>
      </w:r>
      <w:r w:rsidR="001130BD" w:rsidRPr="00852AED">
        <w:rPr>
          <w:rFonts w:ascii="Times New Roman" w:hAnsi="Times New Roman" w:cs="Times New Roman"/>
          <w:b/>
          <w:lang w:val="et-EE"/>
        </w:rPr>
        <w:t>:</w:t>
      </w:r>
      <w:r w:rsidR="0074416A" w:rsidRPr="00852AED">
        <w:rPr>
          <w:rFonts w:ascii="Times New Roman" w:hAnsi="Times New Roman" w:cs="Times New Roman"/>
          <w:b/>
          <w:lang w:val="et-EE"/>
        </w:rPr>
        <w:t xml:space="preserve"> </w:t>
      </w:r>
      <w:r w:rsidR="00664459" w:rsidRPr="00852AED">
        <w:rPr>
          <w:rFonts w:ascii="Times New Roman" w:hAnsi="Times New Roman" w:cs="Times New Roman"/>
          <w:b/>
          <w:lang w:val="et-EE"/>
        </w:rPr>
        <w:t xml:space="preserve">Soolise </w:t>
      </w:r>
      <w:r w:rsidR="007F3EEB" w:rsidRPr="00852AED">
        <w:rPr>
          <w:rFonts w:ascii="Times New Roman" w:hAnsi="Times New Roman" w:cs="Times New Roman"/>
          <w:b/>
          <w:lang w:val="et-EE"/>
        </w:rPr>
        <w:t>võrdõiguslikkuse</w:t>
      </w:r>
      <w:r w:rsidR="00664459" w:rsidRPr="00852AED">
        <w:rPr>
          <w:rFonts w:ascii="Times New Roman" w:hAnsi="Times New Roman" w:cs="Times New Roman"/>
          <w:b/>
          <w:lang w:val="et-EE"/>
        </w:rPr>
        <w:t xml:space="preserve"> saavutamine kutsekoolis</w:t>
      </w:r>
    </w:p>
    <w:p w:rsidR="00664459" w:rsidRPr="00852AED" w:rsidRDefault="00664459" w:rsidP="00852AED">
      <w:pPr>
        <w:jc w:val="both"/>
        <w:rPr>
          <w:rFonts w:ascii="Times New Roman" w:hAnsi="Times New Roman" w:cs="Times New Roman"/>
          <w:b/>
          <w:lang w:val="et-EE"/>
        </w:rPr>
      </w:pPr>
    </w:p>
    <w:p w:rsidR="001130BD" w:rsidRPr="00852AED" w:rsidRDefault="00664459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sz w:val="24"/>
          <w:szCs w:val="24"/>
          <w:lang w:val="et-EE"/>
        </w:rPr>
        <w:t>K</w:t>
      </w:r>
      <w:r w:rsidR="001A336F" w:rsidRPr="00852AED">
        <w:rPr>
          <w:rFonts w:ascii="Times New Roman" w:hAnsi="Times New Roman"/>
          <w:sz w:val="24"/>
          <w:szCs w:val="24"/>
          <w:lang w:val="et-EE"/>
        </w:rPr>
        <w:t xml:space="preserve">ooli juhtkond ning õpetajad on täheldanud, et nende koolis on poiste väljalangevus tüdrukutest suurem. </w:t>
      </w:r>
      <w:r w:rsidR="007F3EEB" w:rsidRPr="00852AED">
        <w:rPr>
          <w:rFonts w:ascii="Times New Roman" w:hAnsi="Times New Roman"/>
          <w:sz w:val="24"/>
          <w:szCs w:val="24"/>
          <w:lang w:val="et-EE"/>
        </w:rPr>
        <w:t>Tuntakse muret selle ü</w:t>
      </w:r>
      <w:r w:rsidR="002F2D09" w:rsidRPr="00852AED">
        <w:rPr>
          <w:rFonts w:ascii="Times New Roman" w:hAnsi="Times New Roman"/>
          <w:sz w:val="24"/>
          <w:szCs w:val="24"/>
          <w:lang w:val="et-EE"/>
        </w:rPr>
        <w:t>l</w:t>
      </w:r>
      <w:r w:rsidR="00371856" w:rsidRPr="00852AED">
        <w:rPr>
          <w:rFonts w:ascii="Times New Roman" w:hAnsi="Times New Roman"/>
          <w:sz w:val="24"/>
          <w:szCs w:val="24"/>
          <w:lang w:val="et-EE"/>
        </w:rPr>
        <w:t>e, et sisseastumiskatsetel jääb koolist välja tüdrukutega võ</w:t>
      </w:r>
      <w:r w:rsidR="002F2D09" w:rsidRPr="00852AED">
        <w:rPr>
          <w:rFonts w:ascii="Times New Roman" w:hAnsi="Times New Roman"/>
          <w:sz w:val="24"/>
          <w:szCs w:val="24"/>
          <w:lang w:val="et-EE"/>
        </w:rPr>
        <w:t xml:space="preserve">rreldes proportsionaalselt enam poisse. </w:t>
      </w:r>
      <w:r w:rsidR="001A336F" w:rsidRPr="00852AED">
        <w:rPr>
          <w:rFonts w:ascii="Times New Roman" w:hAnsi="Times New Roman"/>
          <w:sz w:val="24"/>
          <w:szCs w:val="24"/>
          <w:lang w:val="et-EE"/>
        </w:rPr>
        <w:t xml:space="preserve">Tüdrukud saavad paremaid hindeid ning on oma </w:t>
      </w:r>
      <w:r w:rsidR="00371856" w:rsidRPr="00852AED">
        <w:rPr>
          <w:rFonts w:ascii="Times New Roman" w:hAnsi="Times New Roman"/>
          <w:sz w:val="24"/>
          <w:szCs w:val="24"/>
          <w:lang w:val="et-EE"/>
        </w:rPr>
        <w:t>kodutöödes kohusetundlikumad</w:t>
      </w:r>
      <w:r w:rsidR="001A336F" w:rsidRPr="00852AED">
        <w:rPr>
          <w:rFonts w:ascii="Times New Roman" w:hAnsi="Times New Roman"/>
          <w:sz w:val="24"/>
          <w:szCs w:val="24"/>
          <w:lang w:val="et-EE"/>
        </w:rPr>
        <w:t xml:space="preserve">. Et soolist tasakaalu koolis parandada ehk </w:t>
      </w:r>
      <w:r w:rsidR="001A336F" w:rsidRPr="00852AED">
        <w:rPr>
          <w:rFonts w:ascii="Times New Roman" w:hAnsi="Times New Roman"/>
          <w:i/>
          <w:sz w:val="24"/>
          <w:szCs w:val="24"/>
          <w:lang w:val="et-EE"/>
        </w:rPr>
        <w:t>poisse</w:t>
      </w:r>
      <w:r w:rsidR="00371856" w:rsidRPr="00852AED">
        <w:rPr>
          <w:rFonts w:ascii="Times New Roman" w:hAnsi="Times New Roman"/>
          <w:i/>
          <w:sz w:val="24"/>
          <w:szCs w:val="24"/>
          <w:lang w:val="et-EE"/>
        </w:rPr>
        <w:t xml:space="preserve"> arvuliselt</w:t>
      </w:r>
      <w:r w:rsidR="001A336F" w:rsidRPr="00852AED">
        <w:rPr>
          <w:rFonts w:ascii="Times New Roman" w:hAnsi="Times New Roman"/>
          <w:i/>
          <w:sz w:val="24"/>
          <w:szCs w:val="24"/>
          <w:lang w:val="et-EE"/>
        </w:rPr>
        <w:t xml:space="preserve"> kooli juurde saada</w:t>
      </w:r>
      <w:r w:rsidR="00371856" w:rsidRPr="00852AED">
        <w:rPr>
          <w:rFonts w:ascii="Times New Roman" w:hAnsi="Times New Roman"/>
          <w:i/>
          <w:sz w:val="24"/>
          <w:szCs w:val="24"/>
          <w:lang w:val="et-EE"/>
        </w:rPr>
        <w:t>, ja nii, et nad seal ka püsiksid</w:t>
      </w:r>
      <w:r w:rsidR="001130BD" w:rsidRPr="00852AED">
        <w:rPr>
          <w:rFonts w:ascii="Times New Roman" w:hAnsi="Times New Roman"/>
          <w:sz w:val="24"/>
          <w:szCs w:val="24"/>
          <w:lang w:val="et-EE"/>
        </w:rPr>
        <w:t xml:space="preserve"> (väljavõte intervjuust)</w:t>
      </w:r>
      <w:r w:rsidR="001A336F" w:rsidRPr="00852AED">
        <w:rPr>
          <w:rFonts w:ascii="Times New Roman" w:hAnsi="Times New Roman"/>
          <w:sz w:val="24"/>
          <w:szCs w:val="24"/>
          <w:lang w:val="et-EE"/>
        </w:rPr>
        <w:t xml:space="preserve">, otsustatakse </w:t>
      </w:r>
      <w:r w:rsidR="007F3EEB" w:rsidRPr="00852AED">
        <w:rPr>
          <w:rFonts w:ascii="Times New Roman" w:hAnsi="Times New Roman"/>
          <w:sz w:val="24"/>
          <w:szCs w:val="24"/>
          <w:lang w:val="et-EE"/>
        </w:rPr>
        <w:t>ü</w:t>
      </w:r>
      <w:r w:rsidR="001130BD" w:rsidRPr="00852AED">
        <w:rPr>
          <w:rFonts w:ascii="Times New Roman" w:hAnsi="Times New Roman"/>
          <w:sz w:val="24"/>
          <w:szCs w:val="24"/>
          <w:lang w:val="et-EE"/>
        </w:rPr>
        <w:t>mber korra</w:t>
      </w:r>
      <w:r w:rsidR="00371856" w:rsidRPr="00852AED">
        <w:rPr>
          <w:rFonts w:ascii="Times New Roman" w:hAnsi="Times New Roman"/>
          <w:sz w:val="24"/>
          <w:szCs w:val="24"/>
          <w:lang w:val="et-EE"/>
        </w:rPr>
        <w:t>ldada vastuvõtukatsete sü</w:t>
      </w:r>
      <w:r w:rsidR="001130BD" w:rsidRPr="00852AED">
        <w:rPr>
          <w:rFonts w:ascii="Times New Roman" w:hAnsi="Times New Roman"/>
          <w:sz w:val="24"/>
          <w:szCs w:val="24"/>
          <w:lang w:val="et-EE"/>
        </w:rPr>
        <w:t xml:space="preserve">steem. </w:t>
      </w:r>
    </w:p>
    <w:p w:rsidR="00371856" w:rsidRPr="00852AED" w:rsidRDefault="00371856" w:rsidP="00852AED">
      <w:pPr>
        <w:pStyle w:val="NormalWeb"/>
        <w:jc w:val="both"/>
        <w:rPr>
          <w:rFonts w:ascii="Times New Roman" w:hAnsi="Times New Roman"/>
          <w:i/>
          <w:iCs/>
          <w:sz w:val="24"/>
          <w:szCs w:val="24"/>
          <w:lang w:val="et-EE"/>
        </w:rPr>
      </w:pP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Õpetaja Piret: „Üks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viis või kuus aastat tagasi võ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i isegi seitse aastat tagasi me muutsime oma sisseastumiseksam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>eid sellest aspektist, et me nä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gime, et poisse tuli eksamile ja nad ei saanud sisse. Me vaatasime, et midagi on, noh, nagu meil valesti, me aru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>tasime ja tegime oma eksameid ü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mber, et meile tund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us, et meie eksamid soosivad tü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drukute sissesaamist.” </w:t>
      </w:r>
    </w:p>
    <w:p w:rsidR="00371856" w:rsidRPr="00852AED" w:rsidRDefault="00371856" w:rsidP="00852AED">
      <w:pPr>
        <w:pStyle w:val="NormalWeb"/>
        <w:jc w:val="both"/>
        <w:rPr>
          <w:rFonts w:ascii="Times New Roman" w:hAnsi="Times New Roman"/>
          <w:i/>
          <w:iCs/>
          <w:sz w:val="24"/>
          <w:szCs w:val="24"/>
          <w:lang w:val="et-EE"/>
        </w:rPr>
      </w:pP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Õpetaja Merle: „Selge on see, et kui neid poisse kandideeriks kooli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rohkem, oleks tore, aga tä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na on lihtsalt nii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>, et tü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drukud saavad ikkagi rohkem 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>sisse, sest neil on lihtsalt kõ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rgemad hinded. Et kui me ei suuda välja mõelda, mis see on, mida me tohiksime veel sisseastumiskatsetel arvestada, on ikkagi poistel oluliselt kehvemad šansid.” </w:t>
      </w:r>
    </w:p>
    <w:p w:rsidR="00371856" w:rsidRPr="00852AED" w:rsidRDefault="00371856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sz w:val="24"/>
          <w:szCs w:val="24"/>
          <w:lang w:val="et-EE"/>
        </w:rPr>
        <w:t xml:space="preserve">Üheks konkreetseks viisiks, kuidas sisseastumiskatsetel poistele eelis anda, on õpetajate sõnul nn poiste eripärade arvesse võtmine. </w:t>
      </w:r>
    </w:p>
    <w:p w:rsidR="00371856" w:rsidRPr="00852AED" w:rsidRDefault="00371856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Piret: „Me oleme katsunud 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väärtustada neid asju, mida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selles vanuses poiss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vajab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.” </w:t>
      </w:r>
    </w:p>
    <w:p w:rsidR="001130BD" w:rsidRPr="00852AED" w:rsidRDefault="00371856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sz w:val="24"/>
          <w:szCs w:val="24"/>
          <w:lang w:val="et-EE"/>
        </w:rPr>
        <w:t>Poiste kooli meelitamise eesmä</w:t>
      </w:r>
      <w:r w:rsidR="001130BD" w:rsidRPr="00852AED">
        <w:rPr>
          <w:rFonts w:ascii="Times New Roman" w:hAnsi="Times New Roman"/>
          <w:sz w:val="24"/>
          <w:szCs w:val="24"/>
          <w:lang w:val="et-EE"/>
        </w:rPr>
        <w:t>rgil on avatud uus</w:t>
      </w:r>
      <w:r w:rsidRPr="00852AED">
        <w:rPr>
          <w:rFonts w:ascii="Times New Roman" w:hAnsi="Times New Roman"/>
          <w:sz w:val="24"/>
          <w:szCs w:val="24"/>
          <w:lang w:val="et-EE"/>
        </w:rPr>
        <w:t>i tehnilise suunitlusega, nn põ</w:t>
      </w:r>
      <w:r w:rsidR="001130BD" w:rsidRPr="00852AED">
        <w:rPr>
          <w:rFonts w:ascii="Times New Roman" w:hAnsi="Times New Roman"/>
          <w:sz w:val="24"/>
          <w:szCs w:val="24"/>
          <w:lang w:val="et-EE"/>
        </w:rPr>
        <w:t>nevaid erialasid</w:t>
      </w:r>
      <w:r w:rsidR="008D5B10" w:rsidRPr="00852AED">
        <w:rPr>
          <w:rFonts w:ascii="Times New Roman" w:hAnsi="Times New Roman"/>
          <w:sz w:val="24"/>
          <w:szCs w:val="24"/>
          <w:lang w:val="et-EE"/>
        </w:rPr>
        <w:t xml:space="preserve">. </w:t>
      </w:r>
      <w:r w:rsidRPr="00852AED">
        <w:rPr>
          <w:rFonts w:ascii="Times New Roman" w:hAnsi="Times New Roman"/>
          <w:sz w:val="24"/>
          <w:szCs w:val="24"/>
          <w:lang w:val="et-EE"/>
        </w:rPr>
        <w:t>Samuti on muudetud ja täiendatud mõ</w:t>
      </w:r>
      <w:r w:rsidR="008D5B10" w:rsidRPr="00852AED">
        <w:rPr>
          <w:rFonts w:ascii="Times New Roman" w:hAnsi="Times New Roman"/>
          <w:sz w:val="24"/>
          <w:szCs w:val="24"/>
          <w:lang w:val="et-EE"/>
        </w:rPr>
        <w:t>ne senise eriala profiile ja õppeprogramme, et õ</w:t>
      </w:r>
      <w:r w:rsidR="001130BD" w:rsidRPr="00852AED">
        <w:rPr>
          <w:rFonts w:ascii="Times New Roman" w:hAnsi="Times New Roman"/>
          <w:sz w:val="24"/>
          <w:szCs w:val="24"/>
          <w:lang w:val="et-EE"/>
        </w:rPr>
        <w:t xml:space="preserve">pe oleks poistele sobivam. </w:t>
      </w:r>
      <w:r w:rsidRPr="00852AED">
        <w:rPr>
          <w:rFonts w:ascii="Times New Roman" w:hAnsi="Times New Roman"/>
          <w:sz w:val="24"/>
          <w:szCs w:val="24"/>
          <w:lang w:val="et-EE"/>
        </w:rPr>
        <w:t>Sama on tehtud ka tü</w:t>
      </w:r>
      <w:r w:rsidR="001130BD" w:rsidRPr="00852AED">
        <w:rPr>
          <w:rFonts w:ascii="Times New Roman" w:hAnsi="Times New Roman"/>
          <w:sz w:val="24"/>
          <w:szCs w:val="24"/>
          <w:lang w:val="et-EE"/>
        </w:rPr>
        <w:t xml:space="preserve">drukute huvisid ja erialavalikuid silmas pidades. </w:t>
      </w:r>
    </w:p>
    <w:p w:rsidR="00371856" w:rsidRPr="00852AED" w:rsidRDefault="00371856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Koolijuht Riina: „Kui me õpilastega vestleme, siis mis seal salata, me natukene poisse soosime, aga mitte avalikult ja mitte nii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>öelda dokumentaalselt, aga kui on võ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imalust, siis see 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>selline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kirjutamata seadus. Meil poisse lihtsalt nii vähe, neid on raske siia saada” </w:t>
      </w:r>
    </w:p>
    <w:p w:rsidR="001130BD" w:rsidRPr="00852AED" w:rsidRDefault="001130BD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sz w:val="24"/>
          <w:szCs w:val="24"/>
          <w:lang w:val="et-EE"/>
        </w:rPr>
        <w:t xml:space="preserve">Seevastu tunnistab üks </w:t>
      </w:r>
      <w:r w:rsidR="00371856" w:rsidRPr="00852AED">
        <w:rPr>
          <w:rFonts w:ascii="Times New Roman" w:hAnsi="Times New Roman"/>
          <w:sz w:val="24"/>
          <w:szCs w:val="24"/>
          <w:lang w:val="et-EE"/>
        </w:rPr>
        <w:t>koolijuht</w:t>
      </w:r>
      <w:r w:rsidRPr="00852AED">
        <w:rPr>
          <w:rFonts w:ascii="Times New Roman" w:hAnsi="Times New Roman"/>
          <w:sz w:val="24"/>
          <w:szCs w:val="24"/>
          <w:lang w:val="et-EE"/>
        </w:rPr>
        <w:t>, et tema eelistaks siss</w:t>
      </w:r>
      <w:r w:rsidR="008D5B10" w:rsidRPr="00852AED">
        <w:rPr>
          <w:rFonts w:ascii="Times New Roman" w:hAnsi="Times New Roman"/>
          <w:sz w:val="24"/>
          <w:szCs w:val="24"/>
          <w:lang w:val="et-EE"/>
        </w:rPr>
        <w:t>eastumiskatsetel hoopiski naisõ</w:t>
      </w:r>
      <w:r w:rsidRPr="00852AED">
        <w:rPr>
          <w:rFonts w:ascii="Times New Roman" w:hAnsi="Times New Roman"/>
          <w:sz w:val="24"/>
          <w:szCs w:val="24"/>
          <w:lang w:val="et-EE"/>
        </w:rPr>
        <w:t>ppureid, pidades</w:t>
      </w:r>
      <w:r w:rsidR="008D5B10" w:rsidRPr="00852AED">
        <w:rPr>
          <w:rFonts w:ascii="Times New Roman" w:hAnsi="Times New Roman"/>
          <w:sz w:val="24"/>
          <w:szCs w:val="24"/>
          <w:lang w:val="et-EE"/>
        </w:rPr>
        <w:t xml:space="preserve"> neid hoolsamateks ja vä</w:t>
      </w:r>
      <w:r w:rsidR="00371856" w:rsidRPr="00852AED">
        <w:rPr>
          <w:rFonts w:ascii="Times New Roman" w:hAnsi="Times New Roman"/>
          <w:sz w:val="24"/>
          <w:szCs w:val="24"/>
          <w:lang w:val="et-EE"/>
        </w:rPr>
        <w:t>hem tü</w:t>
      </w:r>
      <w:r w:rsidRPr="00852AED">
        <w:rPr>
          <w:rFonts w:ascii="Times New Roman" w:hAnsi="Times New Roman"/>
          <w:sz w:val="24"/>
          <w:szCs w:val="24"/>
          <w:lang w:val="et-EE"/>
        </w:rPr>
        <w:t xml:space="preserve">litekitavateks. </w:t>
      </w:r>
    </w:p>
    <w:p w:rsidR="001130BD" w:rsidRPr="00852AED" w:rsidRDefault="00371856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Koolijuht 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Meelis: „Direktorina ma 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>ütleksin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seda, et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kui diskrimineerimiseks lä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heks, siis ma t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egelikult diskrimineeriks eelk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ige neid pagana mehi. Kui oleks 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>täiesti võ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rdne, t</w:t>
      </w:r>
      <w:r w:rsidR="008D5B10" w:rsidRPr="00852AED">
        <w:rPr>
          <w:rFonts w:ascii="Times New Roman" w:hAnsi="Times New Roman"/>
          <w:i/>
          <w:iCs/>
          <w:sz w:val="24"/>
          <w:szCs w:val="24"/>
          <w:lang w:val="et-EE"/>
        </w:rPr>
        <w:t>äiesti võ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rdsed kandidaadid, siis ma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pigem eelistaksin naisterahvast. 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Seda sellepä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rast, et naisterahvad on hoolsamad, 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tähtajaks teevad kõ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ik asjad 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ära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, oskavad ette planeerida, ei tekita sul mitte mingisuguseid muresid.” </w:t>
      </w:r>
    </w:p>
    <w:p w:rsidR="001130BD" w:rsidRPr="00852AED" w:rsidRDefault="001130BD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sz w:val="24"/>
          <w:szCs w:val="24"/>
          <w:lang w:val="et-EE"/>
        </w:rPr>
        <w:t>Siiski leiavad</w:t>
      </w:r>
      <w:r w:rsidR="00371856" w:rsidRPr="00852AED">
        <w:rPr>
          <w:rFonts w:ascii="Times New Roman" w:hAnsi="Times New Roman"/>
          <w:sz w:val="24"/>
          <w:szCs w:val="24"/>
          <w:lang w:val="et-EE"/>
        </w:rPr>
        <w:t xml:space="preserve"> mitu õpetajat</w:t>
      </w:r>
      <w:r w:rsidRPr="00852AED">
        <w:rPr>
          <w:rFonts w:ascii="Times New Roman" w:hAnsi="Times New Roman"/>
          <w:sz w:val="24"/>
          <w:szCs w:val="24"/>
          <w:lang w:val="et-EE"/>
        </w:rPr>
        <w:t>, et vaatamata poiste madalama</w:t>
      </w:r>
      <w:r w:rsidR="007F3EEB" w:rsidRPr="00852AED">
        <w:rPr>
          <w:rFonts w:ascii="Times New Roman" w:hAnsi="Times New Roman"/>
          <w:sz w:val="24"/>
          <w:szCs w:val="24"/>
          <w:lang w:val="et-EE"/>
        </w:rPr>
        <w:t>le õppeedukusele võrreldes tü</w:t>
      </w:r>
      <w:r w:rsidRPr="00852AED">
        <w:rPr>
          <w:rFonts w:ascii="Times New Roman" w:hAnsi="Times New Roman"/>
          <w:sz w:val="24"/>
          <w:szCs w:val="24"/>
          <w:lang w:val="et-EE"/>
        </w:rPr>
        <w:t xml:space="preserve">drukutega, </w:t>
      </w:r>
      <w:r w:rsidR="007F3EEB" w:rsidRPr="00852AED">
        <w:rPr>
          <w:rFonts w:ascii="Times New Roman" w:hAnsi="Times New Roman"/>
          <w:sz w:val="24"/>
          <w:szCs w:val="24"/>
          <w:lang w:val="et-EE"/>
        </w:rPr>
        <w:t>tüdrukute hool</w:t>
      </w:r>
      <w:r w:rsidR="00371856" w:rsidRPr="00852AED">
        <w:rPr>
          <w:rFonts w:ascii="Times New Roman" w:hAnsi="Times New Roman"/>
          <w:sz w:val="24"/>
          <w:szCs w:val="24"/>
          <w:lang w:val="et-EE"/>
        </w:rPr>
        <w:t xml:space="preserve">susele ja tublidusele, </w:t>
      </w:r>
      <w:r w:rsidR="007F3EEB" w:rsidRPr="00852AED">
        <w:rPr>
          <w:rFonts w:ascii="Times New Roman" w:hAnsi="Times New Roman"/>
          <w:sz w:val="24"/>
          <w:szCs w:val="24"/>
          <w:lang w:val="et-EE"/>
        </w:rPr>
        <w:t>võiks õ</w:t>
      </w:r>
      <w:r w:rsidRPr="00852AED">
        <w:rPr>
          <w:rFonts w:ascii="Times New Roman" w:hAnsi="Times New Roman"/>
          <w:sz w:val="24"/>
          <w:szCs w:val="24"/>
          <w:lang w:val="et-EE"/>
        </w:rPr>
        <w:t xml:space="preserve">ppuritena eelistada pigem </w:t>
      </w:r>
      <w:r w:rsidR="00EC1674" w:rsidRPr="00852AED">
        <w:rPr>
          <w:rFonts w:ascii="Times New Roman" w:hAnsi="Times New Roman"/>
          <w:sz w:val="24"/>
          <w:szCs w:val="24"/>
          <w:lang w:val="et-EE"/>
        </w:rPr>
        <w:t>poisse. Neid</w:t>
      </w:r>
      <w:r w:rsidR="007F3EEB" w:rsidRPr="00852AED">
        <w:rPr>
          <w:rFonts w:ascii="Times New Roman" w:hAnsi="Times New Roman"/>
          <w:sz w:val="24"/>
          <w:szCs w:val="24"/>
          <w:lang w:val="et-EE"/>
        </w:rPr>
        <w:t xml:space="preserve"> peetakse tü</w:t>
      </w:r>
      <w:r w:rsidRPr="00852AED">
        <w:rPr>
          <w:rFonts w:ascii="Times New Roman" w:hAnsi="Times New Roman"/>
          <w:sz w:val="24"/>
          <w:szCs w:val="24"/>
          <w:lang w:val="et-EE"/>
        </w:rPr>
        <w:t>drukute</w:t>
      </w:r>
      <w:r w:rsidR="007F3EEB" w:rsidRPr="00852AED">
        <w:rPr>
          <w:rFonts w:ascii="Times New Roman" w:hAnsi="Times New Roman"/>
          <w:sz w:val="24"/>
          <w:szCs w:val="24"/>
          <w:lang w:val="et-EE"/>
        </w:rPr>
        <w:t>ga võrreldes loovamateks ja vä</w:t>
      </w:r>
      <w:r w:rsidRPr="00852AED">
        <w:rPr>
          <w:rFonts w:ascii="Times New Roman" w:hAnsi="Times New Roman"/>
          <w:sz w:val="24"/>
          <w:szCs w:val="24"/>
          <w:lang w:val="et-EE"/>
        </w:rPr>
        <w:t xml:space="preserve">ljapaistvamateks. </w:t>
      </w:r>
    </w:p>
    <w:p w:rsidR="001130BD" w:rsidRPr="00852AED" w:rsidRDefault="00EC1674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Meelis: „Ma toon nä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ite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. Moodustasime keskmise hinde järgi õpperühma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. Konkurss oli kõva, kõige nõ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rgemal sissesaajal oli kes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kmine hinne siis neli koma neli.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K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ik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olid tü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drukud,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üks poiss oli vist ka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. K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äisid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alati koolis, kõ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ik sada protsenti kohal. Kõ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ik 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tööd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olid tehtud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. 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Lõpetasid suurpä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raselt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ja vist ainult ü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ks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läks erialasele töö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le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. 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Siis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mõtlesime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, ideaalne kursus, väga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toredad inimesed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, samas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kõik nad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olid järgmisel aastal 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kodus kuskil lapse ja kõige muuga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. Siis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mõ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lesime, et nii enam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me ei 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tee, 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hakkasime kooli vastu võtma 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vestluse kaudu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, et saada rohkem 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lastRenderedPageBreak/>
        <w:t>poisse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. Kohale tul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i, pagan, patsikestega poisid jne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, 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tundi, nad kuramused, ei jõ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udnud. Ja keskmine hinne, kui nad tulid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, mõ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nel ei olnud vaat et kolmegi. Aga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silm säras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! Aga istusid kogu aeg arvutis, kõik lõpetasid ära ja kõik läksid tööle. Ja nüüd esitan kü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simuse: missugus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eid inimesi siis kutseharidussüsteem peab vä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lja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koolitama, kas neid ilusaid tü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drukuid, kes t</w:t>
      </w:r>
      <w:r w:rsidR="007F3EEB" w:rsidRPr="00852AED">
        <w:rPr>
          <w:rFonts w:ascii="Times New Roman" w:hAnsi="Times New Roman"/>
          <w:i/>
          <w:iCs/>
          <w:sz w:val="24"/>
          <w:szCs w:val="24"/>
          <w:lang w:val="et-EE"/>
        </w:rPr>
        <w:t>egelikult pärast tööle ei lä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>inud</w:t>
      </w:r>
      <w:r w:rsidRPr="00852AED">
        <w:rPr>
          <w:rFonts w:ascii="Times New Roman" w:hAnsi="Times New Roman"/>
          <w:i/>
          <w:iCs/>
          <w:sz w:val="24"/>
          <w:szCs w:val="24"/>
          <w:lang w:val="et-EE"/>
        </w:rPr>
        <w:t>?</w:t>
      </w:r>
      <w:r w:rsidR="001130BD" w:rsidRPr="00852AED"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</w:p>
    <w:p w:rsidR="001130BD" w:rsidRPr="00852AED" w:rsidRDefault="001130BD" w:rsidP="00852AED">
      <w:pPr>
        <w:pStyle w:val="NormalWeb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EC1674" w:rsidRPr="00852AED" w:rsidRDefault="00EC1674" w:rsidP="00852AED">
      <w:pPr>
        <w:pStyle w:val="NormalWe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sz w:val="24"/>
          <w:szCs w:val="24"/>
          <w:lang w:val="et-EE"/>
        </w:rPr>
        <w:t>Milliseid soostereotüüpe peegeldavad õpetajate ja koolijuhtide hoiakud?</w:t>
      </w:r>
    </w:p>
    <w:p w:rsidR="001130BD" w:rsidRPr="00852AED" w:rsidRDefault="001130BD" w:rsidP="00852AED">
      <w:pPr>
        <w:pStyle w:val="NormalWe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sz w:val="24"/>
          <w:szCs w:val="24"/>
          <w:lang w:val="et-EE"/>
        </w:rPr>
        <w:t>Too n</w:t>
      </w:r>
      <w:r w:rsidR="00EC1674" w:rsidRPr="00852AED">
        <w:rPr>
          <w:rFonts w:ascii="Times New Roman" w:hAnsi="Times New Roman"/>
          <w:sz w:val="24"/>
          <w:szCs w:val="24"/>
          <w:lang w:val="et-EE"/>
        </w:rPr>
        <w:t>äiteid praktikatest, mis aitasid</w:t>
      </w:r>
      <w:r w:rsidRPr="00852AED">
        <w:rPr>
          <w:rFonts w:ascii="Times New Roman" w:hAnsi="Times New Roman"/>
          <w:sz w:val="24"/>
          <w:szCs w:val="24"/>
          <w:lang w:val="et-EE"/>
        </w:rPr>
        <w:t xml:space="preserve"> kaasa soolis</w:t>
      </w:r>
      <w:r w:rsidR="0074416A" w:rsidRPr="00852AED">
        <w:rPr>
          <w:rFonts w:ascii="Times New Roman" w:hAnsi="Times New Roman"/>
          <w:sz w:val="24"/>
          <w:szCs w:val="24"/>
          <w:lang w:val="et-EE"/>
        </w:rPr>
        <w:t>e võrdõiguslikkuse edendamisele selles koolis?</w:t>
      </w:r>
    </w:p>
    <w:p w:rsidR="0074416A" w:rsidRPr="00852AED" w:rsidRDefault="0074416A" w:rsidP="00852AED">
      <w:pPr>
        <w:pStyle w:val="NormalWe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sz w:val="24"/>
          <w:szCs w:val="24"/>
          <w:lang w:val="et-EE"/>
        </w:rPr>
        <w:t>Milliseid probleeme ja vastu</w:t>
      </w:r>
      <w:r w:rsidR="007F3EEB" w:rsidRPr="00852AED">
        <w:rPr>
          <w:rFonts w:ascii="Times New Roman" w:hAnsi="Times New Roman"/>
          <w:sz w:val="24"/>
          <w:szCs w:val="24"/>
          <w:lang w:val="et-EE"/>
        </w:rPr>
        <w:t>olusid</w:t>
      </w:r>
      <w:r w:rsidRPr="00852AED">
        <w:rPr>
          <w:rFonts w:ascii="Times New Roman" w:hAnsi="Times New Roman"/>
          <w:sz w:val="24"/>
          <w:szCs w:val="24"/>
          <w:lang w:val="et-EE"/>
        </w:rPr>
        <w:t xml:space="preserve"> ilmneb </w:t>
      </w:r>
      <w:r w:rsidR="00664459" w:rsidRPr="00852AED">
        <w:rPr>
          <w:rFonts w:ascii="Times New Roman" w:hAnsi="Times New Roman"/>
          <w:sz w:val="24"/>
          <w:szCs w:val="24"/>
          <w:lang w:val="et-EE"/>
        </w:rPr>
        <w:t xml:space="preserve">kooli </w:t>
      </w:r>
      <w:r w:rsidRPr="00852AED">
        <w:rPr>
          <w:rFonts w:ascii="Times New Roman" w:hAnsi="Times New Roman"/>
          <w:sz w:val="24"/>
          <w:szCs w:val="24"/>
          <w:lang w:val="et-EE"/>
        </w:rPr>
        <w:t xml:space="preserve">soolise võrdõiguslikkuse </w:t>
      </w:r>
      <w:r w:rsidR="00664459" w:rsidRPr="00852AED">
        <w:rPr>
          <w:rFonts w:ascii="Times New Roman" w:hAnsi="Times New Roman"/>
          <w:sz w:val="24"/>
          <w:szCs w:val="24"/>
          <w:lang w:val="et-EE"/>
        </w:rPr>
        <w:t xml:space="preserve">edendamise </w:t>
      </w:r>
      <w:r w:rsidRPr="00852AED">
        <w:rPr>
          <w:rFonts w:ascii="Times New Roman" w:hAnsi="Times New Roman"/>
          <w:sz w:val="24"/>
          <w:szCs w:val="24"/>
          <w:lang w:val="et-EE"/>
        </w:rPr>
        <w:t>praktikates?</w:t>
      </w:r>
    </w:p>
    <w:p w:rsidR="0074416A" w:rsidRPr="00852AED" w:rsidRDefault="0074416A" w:rsidP="00852AED">
      <w:pPr>
        <w:pStyle w:val="NormalWe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852AED">
        <w:rPr>
          <w:rFonts w:ascii="Times New Roman" w:hAnsi="Times New Roman"/>
          <w:sz w:val="24"/>
          <w:szCs w:val="24"/>
          <w:lang w:val="et-EE"/>
        </w:rPr>
        <w:t xml:space="preserve">Mida võiks </w:t>
      </w:r>
      <w:r w:rsidR="00965EF9" w:rsidRPr="00852AED">
        <w:rPr>
          <w:rFonts w:ascii="Times New Roman" w:hAnsi="Times New Roman"/>
          <w:sz w:val="24"/>
          <w:szCs w:val="24"/>
          <w:lang w:val="et-EE"/>
        </w:rPr>
        <w:t>kool ette võtta</w:t>
      </w:r>
      <w:r w:rsidRPr="00852AED">
        <w:rPr>
          <w:rFonts w:ascii="Times New Roman" w:hAnsi="Times New Roman"/>
          <w:sz w:val="24"/>
          <w:szCs w:val="24"/>
          <w:lang w:val="et-EE"/>
        </w:rPr>
        <w:t>, et sooline võrdõiguslikkus</w:t>
      </w:r>
      <w:r w:rsidR="00664459" w:rsidRPr="00852AED">
        <w:rPr>
          <w:rFonts w:ascii="Times New Roman" w:hAnsi="Times New Roman"/>
          <w:sz w:val="24"/>
          <w:szCs w:val="24"/>
          <w:lang w:val="et-EE"/>
        </w:rPr>
        <w:t xml:space="preserve"> tegelikult </w:t>
      </w:r>
      <w:r w:rsidRPr="00852AED">
        <w:rPr>
          <w:rFonts w:ascii="Times New Roman" w:hAnsi="Times New Roman"/>
          <w:sz w:val="24"/>
          <w:szCs w:val="24"/>
          <w:lang w:val="et-EE"/>
        </w:rPr>
        <w:t>saavutataks?</w:t>
      </w:r>
    </w:p>
    <w:p w:rsidR="0074416A" w:rsidRPr="00852AED" w:rsidRDefault="0074416A" w:rsidP="00852AED">
      <w:pPr>
        <w:pStyle w:val="NormalWeb"/>
        <w:ind w:left="720"/>
        <w:jc w:val="both"/>
        <w:rPr>
          <w:rFonts w:ascii="Times New Roman" w:hAnsi="Times New Roman"/>
          <w:sz w:val="24"/>
          <w:szCs w:val="24"/>
          <w:lang w:val="et-EE"/>
        </w:rPr>
      </w:pPr>
      <w:bookmarkStart w:id="0" w:name="_GoBack"/>
      <w:bookmarkEnd w:id="0"/>
    </w:p>
    <w:p w:rsidR="001A336F" w:rsidRPr="00852AED" w:rsidRDefault="001A336F" w:rsidP="00852AED">
      <w:pPr>
        <w:jc w:val="both"/>
        <w:rPr>
          <w:rFonts w:ascii="Times New Roman" w:hAnsi="Times New Roman" w:cs="Times New Roman"/>
          <w:lang w:val="et-EE"/>
        </w:rPr>
      </w:pPr>
    </w:p>
    <w:p w:rsidR="001A336F" w:rsidRPr="00852AED" w:rsidRDefault="001A336F" w:rsidP="00852AED">
      <w:pPr>
        <w:jc w:val="both"/>
        <w:rPr>
          <w:rFonts w:ascii="Times New Roman" w:hAnsi="Times New Roman" w:cs="Times New Roman"/>
          <w:lang w:val="et-EE"/>
        </w:rPr>
      </w:pPr>
    </w:p>
    <w:sectPr w:rsidR="001A336F" w:rsidRPr="00852AED" w:rsidSect="00852AE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538F"/>
    <w:multiLevelType w:val="hybridMultilevel"/>
    <w:tmpl w:val="56E8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compat>
    <w:useFELayout/>
  </w:compat>
  <w:rsids>
    <w:rsidRoot w:val="001A336F"/>
    <w:rsid w:val="001130BD"/>
    <w:rsid w:val="001A336F"/>
    <w:rsid w:val="002F2D09"/>
    <w:rsid w:val="00371856"/>
    <w:rsid w:val="004B6B4C"/>
    <w:rsid w:val="00664459"/>
    <w:rsid w:val="0074416A"/>
    <w:rsid w:val="007F3EEB"/>
    <w:rsid w:val="007F4D17"/>
    <w:rsid w:val="00852AED"/>
    <w:rsid w:val="008D5B10"/>
    <w:rsid w:val="00965EF9"/>
    <w:rsid w:val="00EC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D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D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Hannaliisa Uusma</dc:creator>
  <cp:keywords/>
  <dc:description/>
  <cp:lastModifiedBy>hp</cp:lastModifiedBy>
  <cp:revision>6</cp:revision>
  <dcterms:created xsi:type="dcterms:W3CDTF">2016-05-22T10:36:00Z</dcterms:created>
  <dcterms:modified xsi:type="dcterms:W3CDTF">2016-07-06T12:03:00Z</dcterms:modified>
</cp:coreProperties>
</file>