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E4" w:rsidRPr="00733A1B" w:rsidRDefault="00F866E4" w:rsidP="00F866E4">
      <w:pPr>
        <w:jc w:val="center"/>
        <w:rPr>
          <w:rFonts w:ascii="Times New Roman" w:hAnsi="Times New Roman" w:cs="Times New Roman"/>
          <w:b/>
          <w:sz w:val="40"/>
          <w:szCs w:val="28"/>
          <w:lang w:val="et-EE"/>
        </w:rPr>
      </w:pPr>
      <w:r w:rsidRPr="00733A1B">
        <w:rPr>
          <w:rFonts w:ascii="Times New Roman" w:hAnsi="Times New Roman" w:cs="Times New Roman"/>
          <w:b/>
          <w:sz w:val="40"/>
          <w:szCs w:val="28"/>
        </w:rPr>
        <w:t>Projekti "</w:t>
      </w:r>
      <w:r w:rsidRPr="00733A1B">
        <w:rPr>
          <w:rFonts w:ascii="Times New Roman" w:hAnsi="Times New Roman" w:cs="Times New Roman"/>
          <w:b/>
          <w:sz w:val="40"/>
          <w:szCs w:val="28"/>
          <w:lang w:val="et-EE"/>
        </w:rPr>
        <w:t>T</w:t>
      </w:r>
      <w:r w:rsidRPr="00733A1B">
        <w:rPr>
          <w:rFonts w:ascii="Times New Roman" w:hAnsi="Times New Roman" w:cs="Times New Roman"/>
          <w:b/>
          <w:sz w:val="40"/>
          <w:szCs w:val="28"/>
        </w:rPr>
        <w:t xml:space="preserve">eadlik ja salliv noor kodanik" </w:t>
      </w:r>
      <w:r w:rsidRPr="00733A1B">
        <w:rPr>
          <w:rFonts w:ascii="Times New Roman" w:hAnsi="Times New Roman" w:cs="Times New Roman"/>
          <w:b/>
          <w:sz w:val="40"/>
          <w:szCs w:val="28"/>
          <w:lang w:val="et-EE"/>
        </w:rPr>
        <w:t xml:space="preserve"> </w:t>
      </w:r>
    </w:p>
    <w:p w:rsidR="00BA7C2F" w:rsidRPr="00733A1B" w:rsidRDefault="00F866E4" w:rsidP="00F866E4">
      <w:pPr>
        <w:jc w:val="center"/>
        <w:rPr>
          <w:rFonts w:ascii="Times New Roman" w:hAnsi="Times New Roman" w:cs="Times New Roman"/>
          <w:b/>
          <w:sz w:val="40"/>
          <w:szCs w:val="28"/>
          <w:lang w:val="et-EE"/>
        </w:rPr>
      </w:pPr>
      <w:r w:rsidRPr="00733A1B">
        <w:rPr>
          <w:rFonts w:ascii="Times New Roman" w:hAnsi="Times New Roman" w:cs="Times New Roman"/>
          <w:b/>
          <w:sz w:val="40"/>
          <w:szCs w:val="28"/>
          <w:lang w:val="et-EE"/>
        </w:rPr>
        <w:t>kogumiku toimetuse koosolek</w:t>
      </w:r>
    </w:p>
    <w:p w:rsidR="00F866E4" w:rsidRPr="001554CE" w:rsidRDefault="00F866E4" w:rsidP="00F866E4">
      <w:pPr>
        <w:rPr>
          <w:rFonts w:ascii="Times New Roman" w:hAnsi="Times New Roman" w:cs="Times New Roman"/>
          <w:sz w:val="24"/>
          <w:szCs w:val="24"/>
          <w:lang w:val="et-EE"/>
        </w:rPr>
      </w:pPr>
    </w:p>
    <w:p w:rsidR="00F866E4" w:rsidRPr="001554CE" w:rsidRDefault="00F866E4" w:rsidP="00F866E4">
      <w:pPr>
        <w:rPr>
          <w:rFonts w:ascii="Times New Roman" w:hAnsi="Times New Roman" w:cs="Times New Roman"/>
          <w:sz w:val="24"/>
          <w:szCs w:val="24"/>
          <w:lang w:val="et-EE"/>
        </w:rPr>
      </w:pPr>
      <w:r w:rsidRPr="001554CE">
        <w:rPr>
          <w:rFonts w:ascii="Times New Roman" w:hAnsi="Times New Roman" w:cs="Times New Roman"/>
          <w:b/>
          <w:sz w:val="24"/>
          <w:szCs w:val="24"/>
          <w:lang w:val="et-EE"/>
        </w:rPr>
        <w:t>Koht</w:t>
      </w:r>
      <w:r w:rsidRPr="001554CE">
        <w:rPr>
          <w:rFonts w:ascii="Times New Roman" w:hAnsi="Times New Roman" w:cs="Times New Roman"/>
          <w:sz w:val="24"/>
          <w:szCs w:val="24"/>
          <w:lang w:val="et-EE"/>
        </w:rPr>
        <w:t>: Tallink Express Hotel, Sadama</w:t>
      </w:r>
      <w:r w:rsidR="001554CE" w:rsidRPr="001554CE">
        <w:rPr>
          <w:rFonts w:ascii="Times New Roman" w:hAnsi="Times New Roman" w:cs="Times New Roman"/>
          <w:sz w:val="24"/>
          <w:szCs w:val="24"/>
          <w:lang w:val="et-EE"/>
        </w:rPr>
        <w:t xml:space="preserve"> 9, Tallinn</w:t>
      </w:r>
      <w:r w:rsidRPr="001554CE">
        <w:rPr>
          <w:rFonts w:ascii="Times New Roman" w:hAnsi="Times New Roman" w:cs="Times New Roman"/>
          <w:sz w:val="24"/>
          <w:szCs w:val="24"/>
          <w:lang w:val="et-EE"/>
        </w:rPr>
        <w:t xml:space="preserve">  - seminari ruum</w:t>
      </w:r>
    </w:p>
    <w:p w:rsidR="00F866E4" w:rsidRPr="001554CE" w:rsidRDefault="00F866E4" w:rsidP="00F866E4">
      <w:pPr>
        <w:rPr>
          <w:rFonts w:ascii="Times New Roman" w:hAnsi="Times New Roman" w:cs="Times New Roman"/>
          <w:sz w:val="24"/>
          <w:szCs w:val="24"/>
          <w:lang w:val="et-EE"/>
        </w:rPr>
      </w:pPr>
      <w:r w:rsidRPr="001554CE">
        <w:rPr>
          <w:rFonts w:ascii="Times New Roman" w:hAnsi="Times New Roman" w:cs="Times New Roman"/>
          <w:b/>
          <w:sz w:val="24"/>
          <w:szCs w:val="24"/>
          <w:lang w:val="et-EE"/>
        </w:rPr>
        <w:t>Kuupäev</w:t>
      </w:r>
      <w:r w:rsidRPr="001554CE">
        <w:rPr>
          <w:rFonts w:ascii="Times New Roman" w:hAnsi="Times New Roman" w:cs="Times New Roman"/>
          <w:sz w:val="24"/>
          <w:szCs w:val="24"/>
          <w:lang w:val="et-EE"/>
        </w:rPr>
        <w:t>: 12-13.10.2015</w:t>
      </w:r>
    </w:p>
    <w:p w:rsidR="00F866E4" w:rsidRPr="001554CE" w:rsidRDefault="00F866E4" w:rsidP="00F866E4">
      <w:pPr>
        <w:rPr>
          <w:rFonts w:ascii="Times New Roman" w:hAnsi="Times New Roman" w:cs="Times New Roman"/>
          <w:sz w:val="24"/>
          <w:szCs w:val="24"/>
        </w:rPr>
      </w:pPr>
      <w:r w:rsidRPr="001554CE">
        <w:rPr>
          <w:rFonts w:ascii="Times New Roman" w:hAnsi="Times New Roman" w:cs="Times New Roman"/>
          <w:b/>
          <w:sz w:val="24"/>
          <w:szCs w:val="24"/>
          <w:lang w:val="et-EE"/>
        </w:rPr>
        <w:t>Osalejad</w:t>
      </w:r>
      <w:r w:rsidRPr="001554CE">
        <w:rPr>
          <w:rFonts w:ascii="Times New Roman" w:hAnsi="Times New Roman" w:cs="Times New Roman"/>
          <w:sz w:val="24"/>
          <w:szCs w:val="24"/>
          <w:lang w:val="et-EE"/>
        </w:rPr>
        <w:t>: Irina Golikova,</w:t>
      </w:r>
      <w:r w:rsidR="003161A3" w:rsidRPr="001554CE">
        <w:rPr>
          <w:rFonts w:ascii="Times New Roman" w:hAnsi="Times New Roman" w:cs="Times New Roman"/>
          <w:sz w:val="24"/>
          <w:szCs w:val="24"/>
          <w:lang w:val="et-EE"/>
        </w:rPr>
        <w:t xml:space="preserve"> </w:t>
      </w:r>
      <w:r w:rsidRPr="001554CE">
        <w:rPr>
          <w:rFonts w:ascii="Times New Roman" w:hAnsi="Times New Roman" w:cs="Times New Roman"/>
          <w:sz w:val="24"/>
          <w:szCs w:val="24"/>
          <w:lang w:val="et-EE"/>
        </w:rPr>
        <w:t xml:space="preserve"> Eigo Varemäe, Triin Tarendi, Tatjana Raudsepp, Nadezda Timofejeva</w:t>
      </w:r>
      <w:r w:rsidRPr="001554CE">
        <w:rPr>
          <w:rFonts w:ascii="Times New Roman" w:hAnsi="Times New Roman" w:cs="Times New Roman"/>
          <w:sz w:val="24"/>
          <w:szCs w:val="24"/>
        </w:rPr>
        <w:t xml:space="preserve">, </w:t>
      </w:r>
      <w:r w:rsidR="00733A1B" w:rsidRPr="001554CE">
        <w:rPr>
          <w:rFonts w:ascii="Times New Roman" w:hAnsi="Times New Roman" w:cs="Times New Roman"/>
          <w:sz w:val="24"/>
          <w:szCs w:val="24"/>
        </w:rPr>
        <w:t>Kiril Sergeev</w:t>
      </w:r>
      <w:r w:rsidR="00733A1B" w:rsidRPr="001554CE">
        <w:rPr>
          <w:rFonts w:ascii="Times New Roman" w:hAnsi="Times New Roman" w:cs="Times New Roman"/>
          <w:sz w:val="24"/>
          <w:szCs w:val="24"/>
          <w:lang w:val="et-EE"/>
        </w:rPr>
        <w:t>, V</w:t>
      </w:r>
      <w:r w:rsidR="001554CE" w:rsidRPr="001554CE">
        <w:rPr>
          <w:rFonts w:ascii="Times New Roman" w:hAnsi="Times New Roman" w:cs="Times New Roman"/>
          <w:sz w:val="24"/>
          <w:szCs w:val="24"/>
          <w:lang w:val="et-EE"/>
        </w:rPr>
        <w:t>assili Golikov j</w:t>
      </w:r>
      <w:r w:rsidR="001554CE" w:rsidRPr="001554CE">
        <w:rPr>
          <w:rFonts w:ascii="Times New Roman" w:hAnsi="Times New Roman" w:cs="Times New Roman"/>
          <w:sz w:val="24"/>
          <w:szCs w:val="24"/>
        </w:rPr>
        <w:t xml:space="preserve">a Julia Sommer, </w:t>
      </w:r>
    </w:p>
    <w:p w:rsidR="00F866E4" w:rsidRPr="001554CE" w:rsidRDefault="00F866E4" w:rsidP="00F866E4">
      <w:pPr>
        <w:rPr>
          <w:rFonts w:ascii="Times New Roman" w:hAnsi="Times New Roman" w:cs="Times New Roman"/>
          <w:sz w:val="24"/>
          <w:szCs w:val="24"/>
          <w:lang w:val="et-EE"/>
        </w:rPr>
      </w:pPr>
      <w:r w:rsidRPr="001554CE">
        <w:rPr>
          <w:rFonts w:ascii="Times New Roman" w:hAnsi="Times New Roman" w:cs="Times New Roman"/>
          <w:b/>
          <w:sz w:val="24"/>
          <w:szCs w:val="24"/>
          <w:lang w:val="et-EE"/>
        </w:rPr>
        <w:t>Kutsutud osalema</w:t>
      </w:r>
      <w:r w:rsidRPr="001554CE">
        <w:rPr>
          <w:rFonts w:ascii="Times New Roman" w:hAnsi="Times New Roman" w:cs="Times New Roman"/>
          <w:sz w:val="24"/>
          <w:szCs w:val="24"/>
          <w:lang w:val="et-EE"/>
        </w:rPr>
        <w:t>: Starlab OÜ esindaja, skyp</w:t>
      </w:r>
      <w:r w:rsidR="00733A1B" w:rsidRPr="001554CE">
        <w:rPr>
          <w:rFonts w:ascii="Times New Roman" w:hAnsi="Times New Roman" w:cs="Times New Roman"/>
          <w:sz w:val="24"/>
          <w:szCs w:val="24"/>
          <w:lang w:val="et-EE"/>
        </w:rPr>
        <w:t>e</w:t>
      </w:r>
      <w:r w:rsidRPr="001554CE">
        <w:rPr>
          <w:rFonts w:ascii="Times New Roman" w:hAnsi="Times New Roman" w:cs="Times New Roman"/>
          <w:sz w:val="24"/>
          <w:szCs w:val="24"/>
          <w:lang w:val="et-EE"/>
        </w:rPr>
        <w:t xml:space="preserve"> kaudu Raul Roosna</w:t>
      </w:r>
      <w:r w:rsidR="001554CE">
        <w:rPr>
          <w:rFonts w:ascii="Times New Roman" w:hAnsi="Times New Roman" w:cs="Times New Roman"/>
          <w:sz w:val="24"/>
          <w:szCs w:val="24"/>
          <w:lang w:val="et-EE"/>
        </w:rPr>
        <w:t xml:space="preserve"> ja </w:t>
      </w:r>
      <w:r w:rsidR="001554CE" w:rsidRPr="001554CE">
        <w:rPr>
          <w:rFonts w:ascii="Times New Roman" w:hAnsi="Times New Roman" w:cs="Times New Roman"/>
          <w:sz w:val="24"/>
          <w:szCs w:val="24"/>
        </w:rPr>
        <w:t>Nicolai Tsveatcov</w:t>
      </w:r>
    </w:p>
    <w:p w:rsidR="001A70EF" w:rsidRPr="001554CE" w:rsidRDefault="001A70EF" w:rsidP="00F866E4">
      <w:pPr>
        <w:rPr>
          <w:rFonts w:ascii="Times New Roman" w:hAnsi="Times New Roman" w:cs="Times New Roman"/>
          <w:sz w:val="24"/>
          <w:szCs w:val="24"/>
          <w:lang w:val="et-EE"/>
        </w:rPr>
      </w:pPr>
      <w:r w:rsidRPr="001554CE">
        <w:rPr>
          <w:rFonts w:ascii="Times New Roman" w:hAnsi="Times New Roman" w:cs="Times New Roman"/>
          <w:b/>
          <w:sz w:val="24"/>
          <w:szCs w:val="24"/>
          <w:lang w:val="et-EE"/>
        </w:rPr>
        <w:t>NB!</w:t>
      </w:r>
      <w:r w:rsidRPr="001554CE">
        <w:rPr>
          <w:rFonts w:ascii="Times New Roman" w:hAnsi="Times New Roman" w:cs="Times New Roman"/>
          <w:sz w:val="24"/>
          <w:szCs w:val="24"/>
          <w:lang w:val="et-EE"/>
        </w:rPr>
        <w:t xml:space="preserve"> Toitlustamine ja materjalid on tagatud.</w:t>
      </w:r>
    </w:p>
    <w:p w:rsidR="00480075" w:rsidRDefault="00480075" w:rsidP="00F866E4">
      <w:pPr>
        <w:rPr>
          <w:rFonts w:ascii="Times New Roman" w:hAnsi="Times New Roman" w:cs="Times New Roman"/>
          <w:b/>
          <w:sz w:val="24"/>
          <w:szCs w:val="24"/>
          <w:lang w:val="et-EE"/>
        </w:rPr>
      </w:pPr>
    </w:p>
    <w:p w:rsidR="00F866E4" w:rsidRPr="001554CE" w:rsidRDefault="00733A1B" w:rsidP="00F866E4">
      <w:pPr>
        <w:rPr>
          <w:rFonts w:ascii="Times New Roman" w:hAnsi="Times New Roman" w:cs="Times New Roman"/>
          <w:b/>
          <w:sz w:val="24"/>
          <w:szCs w:val="24"/>
          <w:lang w:val="et-EE"/>
        </w:rPr>
      </w:pPr>
      <w:r w:rsidRPr="001554CE">
        <w:rPr>
          <w:rFonts w:ascii="Times New Roman" w:hAnsi="Times New Roman" w:cs="Times New Roman"/>
          <w:b/>
          <w:sz w:val="24"/>
          <w:szCs w:val="24"/>
          <w:lang w:val="et-EE"/>
        </w:rPr>
        <w:t>Koosoleku p</w:t>
      </w:r>
      <w:r w:rsidR="00F866E4" w:rsidRPr="001554CE">
        <w:rPr>
          <w:rFonts w:ascii="Times New Roman" w:hAnsi="Times New Roman" w:cs="Times New Roman"/>
          <w:b/>
          <w:sz w:val="24"/>
          <w:szCs w:val="24"/>
          <w:lang w:val="et-EE"/>
        </w:rPr>
        <w:t xml:space="preserve">äevakord 12.10.2015 </w:t>
      </w:r>
      <w:r w:rsidR="001A70EF" w:rsidRPr="001554CE">
        <w:rPr>
          <w:rFonts w:ascii="Times New Roman" w:hAnsi="Times New Roman" w:cs="Times New Roman"/>
          <w:b/>
          <w:sz w:val="24"/>
          <w:szCs w:val="24"/>
          <w:lang w:val="et-EE"/>
        </w:rPr>
        <w:t>(kell 10.00 - 18.00)</w:t>
      </w:r>
    </w:p>
    <w:p w:rsidR="00F866E4" w:rsidRPr="001554CE" w:rsidRDefault="001554CE" w:rsidP="00F866E4">
      <w:pPr>
        <w:pStyle w:val="ListParagraph"/>
        <w:numPr>
          <w:ilvl w:val="0"/>
          <w:numId w:val="2"/>
        </w:numPr>
        <w:rPr>
          <w:rFonts w:ascii="Times New Roman" w:hAnsi="Times New Roman" w:cs="Times New Roman"/>
          <w:sz w:val="24"/>
          <w:szCs w:val="24"/>
          <w:lang w:val="et-EE"/>
        </w:rPr>
      </w:pPr>
      <w:r>
        <w:rPr>
          <w:rFonts w:ascii="Times New Roman" w:hAnsi="Times New Roman" w:cs="Times New Roman"/>
          <w:sz w:val="24"/>
          <w:szCs w:val="24"/>
          <w:lang w:val="et-EE"/>
        </w:rPr>
        <w:t>Kogumiku</w:t>
      </w:r>
      <w:r w:rsidR="00F866E4" w:rsidRPr="001554CE">
        <w:rPr>
          <w:rFonts w:ascii="Times New Roman" w:hAnsi="Times New Roman" w:cs="Times New Roman"/>
          <w:sz w:val="24"/>
          <w:szCs w:val="24"/>
          <w:lang w:val="et-EE"/>
        </w:rPr>
        <w:t xml:space="preserve"> sisendi (kondi kava) eelprojekt</w:t>
      </w:r>
    </w:p>
    <w:p w:rsidR="00F866E4" w:rsidRPr="001554CE" w:rsidRDefault="00F866E4" w:rsidP="00F866E4">
      <w:pPr>
        <w:pStyle w:val="ListParagraph"/>
        <w:numPr>
          <w:ilvl w:val="0"/>
          <w:numId w:val="2"/>
        </w:numPr>
        <w:rPr>
          <w:rFonts w:ascii="Times New Roman" w:hAnsi="Times New Roman" w:cs="Times New Roman"/>
          <w:sz w:val="24"/>
          <w:szCs w:val="24"/>
          <w:lang w:val="et-EE"/>
        </w:rPr>
      </w:pPr>
      <w:r w:rsidRPr="001554CE">
        <w:rPr>
          <w:rFonts w:ascii="Times New Roman" w:hAnsi="Times New Roman" w:cs="Times New Roman"/>
          <w:sz w:val="24"/>
          <w:szCs w:val="24"/>
          <w:lang w:val="et-EE"/>
        </w:rPr>
        <w:t xml:space="preserve">Kogumiku teooria </w:t>
      </w:r>
    </w:p>
    <w:p w:rsidR="00F866E4" w:rsidRPr="001554CE" w:rsidRDefault="00F866E4" w:rsidP="00F866E4">
      <w:pPr>
        <w:pStyle w:val="ListParagraph"/>
        <w:numPr>
          <w:ilvl w:val="0"/>
          <w:numId w:val="2"/>
        </w:numPr>
        <w:rPr>
          <w:rFonts w:ascii="Times New Roman" w:hAnsi="Times New Roman" w:cs="Times New Roman"/>
          <w:sz w:val="24"/>
          <w:szCs w:val="24"/>
          <w:lang w:val="et-EE"/>
        </w:rPr>
      </w:pPr>
      <w:r w:rsidRPr="001554CE">
        <w:rPr>
          <w:rFonts w:ascii="Times New Roman" w:hAnsi="Times New Roman" w:cs="Times New Roman"/>
          <w:sz w:val="24"/>
          <w:szCs w:val="24"/>
          <w:lang w:val="et-EE"/>
        </w:rPr>
        <w:t>Kogumiku pra</w:t>
      </w:r>
      <w:r w:rsidR="00480075">
        <w:rPr>
          <w:rFonts w:ascii="Times New Roman" w:hAnsi="Times New Roman" w:cs="Times New Roman"/>
          <w:sz w:val="24"/>
          <w:szCs w:val="24"/>
          <w:lang w:val="et-EE"/>
        </w:rPr>
        <w:t>k</w:t>
      </w:r>
      <w:r w:rsidRPr="001554CE">
        <w:rPr>
          <w:rFonts w:ascii="Times New Roman" w:hAnsi="Times New Roman" w:cs="Times New Roman"/>
          <w:sz w:val="24"/>
          <w:szCs w:val="24"/>
          <w:lang w:val="et-EE"/>
        </w:rPr>
        <w:t>tiline osa (mängud ja metoodilised materjalid)</w:t>
      </w:r>
    </w:p>
    <w:p w:rsidR="00F866E4" w:rsidRPr="001554CE" w:rsidRDefault="00F866E4" w:rsidP="00F866E4">
      <w:pPr>
        <w:pStyle w:val="ListParagraph"/>
        <w:rPr>
          <w:rFonts w:ascii="Times New Roman" w:hAnsi="Times New Roman" w:cs="Times New Roman"/>
          <w:sz w:val="24"/>
          <w:szCs w:val="24"/>
          <w:lang w:val="et-EE"/>
        </w:rPr>
      </w:pPr>
    </w:p>
    <w:p w:rsidR="00F866E4" w:rsidRPr="001554CE" w:rsidRDefault="00733A1B" w:rsidP="00F866E4">
      <w:pPr>
        <w:rPr>
          <w:rFonts w:ascii="Times New Roman" w:hAnsi="Times New Roman" w:cs="Times New Roman"/>
          <w:b/>
          <w:sz w:val="24"/>
          <w:szCs w:val="24"/>
          <w:lang w:val="et-EE"/>
        </w:rPr>
      </w:pPr>
      <w:r w:rsidRPr="001554CE">
        <w:rPr>
          <w:rFonts w:ascii="Times New Roman" w:hAnsi="Times New Roman" w:cs="Times New Roman"/>
          <w:b/>
          <w:sz w:val="24"/>
          <w:szCs w:val="24"/>
          <w:lang w:val="et-EE"/>
        </w:rPr>
        <w:t xml:space="preserve">Koosoleku päevakord </w:t>
      </w:r>
      <w:r w:rsidR="00F866E4" w:rsidRPr="001554CE">
        <w:rPr>
          <w:rFonts w:ascii="Times New Roman" w:hAnsi="Times New Roman" w:cs="Times New Roman"/>
          <w:b/>
          <w:sz w:val="24"/>
          <w:szCs w:val="24"/>
          <w:lang w:val="et-EE"/>
        </w:rPr>
        <w:t xml:space="preserve">13.10.2015 </w:t>
      </w:r>
      <w:r w:rsidR="001A70EF" w:rsidRPr="001554CE">
        <w:rPr>
          <w:rFonts w:ascii="Times New Roman" w:hAnsi="Times New Roman" w:cs="Times New Roman"/>
          <w:b/>
          <w:sz w:val="24"/>
          <w:szCs w:val="24"/>
          <w:lang w:val="et-EE"/>
        </w:rPr>
        <w:t>(kell 10.00 - 20.00)</w:t>
      </w:r>
    </w:p>
    <w:p w:rsidR="00F866E4" w:rsidRPr="001554CE" w:rsidRDefault="00F866E4" w:rsidP="00F866E4">
      <w:pPr>
        <w:pStyle w:val="ListParagraph"/>
        <w:numPr>
          <w:ilvl w:val="0"/>
          <w:numId w:val="1"/>
        </w:numPr>
        <w:rPr>
          <w:rFonts w:ascii="Times New Roman" w:hAnsi="Times New Roman" w:cs="Times New Roman"/>
          <w:sz w:val="24"/>
          <w:szCs w:val="24"/>
          <w:lang w:val="et-EE"/>
        </w:rPr>
      </w:pPr>
      <w:r w:rsidRPr="001554CE">
        <w:rPr>
          <w:rFonts w:ascii="Times New Roman" w:hAnsi="Times New Roman" w:cs="Times New Roman"/>
          <w:sz w:val="24"/>
          <w:szCs w:val="24"/>
          <w:lang w:val="et-EE"/>
        </w:rPr>
        <w:t>Essee- ja fotokonkurssi  võtjate tööd</w:t>
      </w:r>
    </w:p>
    <w:p w:rsidR="00F866E4" w:rsidRPr="001554CE" w:rsidRDefault="00F866E4" w:rsidP="00F866E4">
      <w:pPr>
        <w:pStyle w:val="ListParagraph"/>
        <w:numPr>
          <w:ilvl w:val="0"/>
          <w:numId w:val="1"/>
        </w:numPr>
        <w:rPr>
          <w:rFonts w:ascii="Times New Roman" w:hAnsi="Times New Roman" w:cs="Times New Roman"/>
          <w:sz w:val="24"/>
          <w:szCs w:val="24"/>
          <w:lang w:val="et-EE"/>
        </w:rPr>
      </w:pPr>
      <w:r w:rsidRPr="001554CE">
        <w:rPr>
          <w:rFonts w:ascii="Times New Roman" w:hAnsi="Times New Roman" w:cs="Times New Roman"/>
          <w:sz w:val="24"/>
          <w:szCs w:val="24"/>
          <w:lang w:val="et-EE"/>
        </w:rPr>
        <w:t xml:space="preserve">Kogumiku kujundus </w:t>
      </w:r>
    </w:p>
    <w:p w:rsidR="00F866E4" w:rsidRPr="001554CE" w:rsidRDefault="00F866E4" w:rsidP="00F866E4">
      <w:pPr>
        <w:pStyle w:val="ListParagraph"/>
        <w:numPr>
          <w:ilvl w:val="0"/>
          <w:numId w:val="1"/>
        </w:numPr>
        <w:rPr>
          <w:rFonts w:ascii="Times New Roman" w:hAnsi="Times New Roman" w:cs="Times New Roman"/>
          <w:sz w:val="24"/>
          <w:szCs w:val="24"/>
          <w:lang w:val="et-EE"/>
        </w:rPr>
      </w:pPr>
      <w:r w:rsidRPr="001554CE">
        <w:rPr>
          <w:rFonts w:ascii="Times New Roman" w:hAnsi="Times New Roman" w:cs="Times New Roman"/>
          <w:sz w:val="24"/>
          <w:szCs w:val="24"/>
          <w:lang w:val="et-EE"/>
        </w:rPr>
        <w:t>Kogumiku keelekorrektur ja tõlk</w:t>
      </w:r>
    </w:p>
    <w:p w:rsidR="00733A1B" w:rsidRPr="001554CE" w:rsidRDefault="00F866E4" w:rsidP="00F866E4">
      <w:pPr>
        <w:pStyle w:val="ListParagraph"/>
        <w:numPr>
          <w:ilvl w:val="0"/>
          <w:numId w:val="1"/>
        </w:numPr>
        <w:rPr>
          <w:rFonts w:ascii="Times New Roman" w:hAnsi="Times New Roman" w:cs="Times New Roman"/>
          <w:sz w:val="24"/>
          <w:szCs w:val="24"/>
          <w:lang w:val="et-EE"/>
        </w:rPr>
      </w:pPr>
      <w:r w:rsidRPr="001554CE">
        <w:rPr>
          <w:rFonts w:ascii="Times New Roman" w:hAnsi="Times New Roman" w:cs="Times New Roman"/>
          <w:sz w:val="24"/>
          <w:szCs w:val="24"/>
          <w:lang w:val="et-EE"/>
        </w:rPr>
        <w:t>Muud küsimuse</w:t>
      </w:r>
      <w:r w:rsidR="00733A1B" w:rsidRPr="001554CE">
        <w:rPr>
          <w:rFonts w:ascii="Times New Roman" w:hAnsi="Times New Roman" w:cs="Times New Roman"/>
          <w:sz w:val="24"/>
          <w:szCs w:val="24"/>
          <w:lang w:val="et-EE"/>
        </w:rPr>
        <w:t>d</w:t>
      </w:r>
    </w:p>
    <w:p w:rsidR="00F866E4" w:rsidRPr="001554CE" w:rsidRDefault="00733A1B" w:rsidP="00733A1B">
      <w:pPr>
        <w:jc w:val="both"/>
        <w:rPr>
          <w:rFonts w:ascii="Times New Roman" w:hAnsi="Times New Roman" w:cs="Times New Roman"/>
          <w:i/>
          <w:sz w:val="24"/>
          <w:szCs w:val="24"/>
          <w:lang w:val="et-EE"/>
        </w:rPr>
      </w:pPr>
      <w:r w:rsidRPr="001554CE">
        <w:rPr>
          <w:rFonts w:ascii="Times New Roman" w:hAnsi="Times New Roman" w:cs="Times New Roman"/>
          <w:i/>
          <w:sz w:val="24"/>
          <w:szCs w:val="24"/>
        </w:rPr>
        <w:t xml:space="preserve">Kogumik "Teadlik ja salliv noor kodanik" - </w:t>
      </w:r>
      <w:r w:rsidRPr="001554CE">
        <w:rPr>
          <w:rFonts w:ascii="Times New Roman" w:eastAsia="Calibri" w:hAnsi="Times New Roman" w:cs="Times New Roman"/>
          <w:i/>
          <w:sz w:val="24"/>
          <w:szCs w:val="24"/>
        </w:rPr>
        <w:t>õppematerjalina kui ka käsiraamatuna ette nähtud kogumik kuhu on koondatud juba olemasolev informatsioon, kui noorte poolsed panused, mis kujunevad essee</w:t>
      </w:r>
      <w:r w:rsidRPr="001554CE">
        <w:rPr>
          <w:rFonts w:ascii="Times New Roman" w:hAnsi="Times New Roman" w:cs="Times New Roman"/>
          <w:i/>
          <w:sz w:val="24"/>
          <w:szCs w:val="24"/>
        </w:rPr>
        <w:t>-</w:t>
      </w:r>
      <w:r w:rsidRPr="001554CE">
        <w:rPr>
          <w:rFonts w:ascii="Times New Roman" w:eastAsia="Calibri" w:hAnsi="Times New Roman" w:cs="Times New Roman"/>
          <w:i/>
          <w:sz w:val="24"/>
          <w:szCs w:val="24"/>
        </w:rPr>
        <w:t xml:space="preserve"> ja fotokonkursi käigus. Käsitlusele tulevad teemad nagu tolerantsus ja sallivus multikultuurses ühiskonnas. Kodakondsuse mõiste ja tähendus. Kuidas olla aktiivne kodanik? Eesti kodakondsus vs Euroopa kodakondsus. Kultuuridevaheline dialoog. Noore inimese roll ühiskonnas. Kogumik avaldatakse nii eesti kui vene keeles. Raamatu avaldamine pakub võimalust edastada informatsiooni ka neile kellel ei ole võimalust aktiivselt projektist endast osa võtta, kuid kes sellegipoolest oleksid huvitatud teemast </w:t>
      </w:r>
    </w:p>
    <w:p w:rsidR="00733A1B" w:rsidRPr="001554CE" w:rsidRDefault="00733A1B" w:rsidP="00733A1B">
      <w:pPr>
        <w:jc w:val="both"/>
        <w:rPr>
          <w:rFonts w:ascii="Times New Roman" w:hAnsi="Times New Roman" w:cs="Times New Roman"/>
          <w:sz w:val="24"/>
          <w:szCs w:val="24"/>
          <w:lang w:val="et-EE"/>
        </w:rPr>
      </w:pPr>
      <w:r w:rsidRPr="001554CE">
        <w:rPr>
          <w:rFonts w:ascii="Times New Roman" w:hAnsi="Times New Roman" w:cs="Times New Roman"/>
          <w:i/>
          <w:sz w:val="24"/>
          <w:szCs w:val="24"/>
          <w:lang w:val="et-EE"/>
        </w:rPr>
        <w:t xml:space="preserve">Lisainfo: www.sscw.ee </w:t>
      </w:r>
    </w:p>
    <w:p w:rsidR="00F866E4" w:rsidRPr="001554CE" w:rsidRDefault="00F866E4" w:rsidP="00F866E4">
      <w:pPr>
        <w:rPr>
          <w:rFonts w:ascii="Times New Roman" w:hAnsi="Times New Roman" w:cs="Times New Roman"/>
          <w:sz w:val="24"/>
          <w:szCs w:val="24"/>
          <w:lang w:val="et-EE"/>
        </w:rPr>
      </w:pPr>
      <w:r w:rsidRPr="001554CE">
        <w:rPr>
          <w:rFonts w:ascii="Times New Roman" w:hAnsi="Times New Roman" w:cs="Times New Roman"/>
          <w:noProof/>
          <w:sz w:val="24"/>
          <w:szCs w:val="24"/>
          <w:lang w:val="et-EE" w:eastAsia="et-EE"/>
        </w:rPr>
        <w:drawing>
          <wp:anchor distT="0" distB="0" distL="114300" distR="114300" simplePos="0" relativeHeight="251661312" behindDoc="0" locked="0" layoutInCell="1" allowOverlap="1">
            <wp:simplePos x="0" y="0"/>
            <wp:positionH relativeFrom="column">
              <wp:posOffset>314325</wp:posOffset>
            </wp:positionH>
            <wp:positionV relativeFrom="paragraph">
              <wp:posOffset>23495</wp:posOffset>
            </wp:positionV>
            <wp:extent cx="1181100" cy="723900"/>
            <wp:effectExtent l="19050" t="0" r="0" b="0"/>
            <wp:wrapNone/>
            <wp:docPr id="6" name="Picture 1" descr="http://www.meis.ee/bw_client_files/integratsiooni_sihtasutus/public/img/File/logo_big_gradient-E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is.ee/bw_client_files/integratsiooni_sihtasutus/public/img/File/logo_big_gradient-EST(1).jpg"/>
                    <pic:cNvPicPr>
                      <a:picLocks noChangeAspect="1" noChangeArrowheads="1"/>
                    </pic:cNvPicPr>
                  </pic:nvPicPr>
                  <pic:blipFill>
                    <a:blip r:embed="rId5" cstate="print"/>
                    <a:srcRect/>
                    <a:stretch>
                      <a:fillRect/>
                    </a:stretch>
                  </pic:blipFill>
                  <pic:spPr bwMode="auto">
                    <a:xfrm>
                      <a:off x="0" y="0"/>
                      <a:ext cx="1181100" cy="723900"/>
                    </a:xfrm>
                    <a:prstGeom prst="rect">
                      <a:avLst/>
                    </a:prstGeom>
                    <a:noFill/>
                    <a:ln w="9525">
                      <a:noFill/>
                      <a:miter lim="800000"/>
                      <a:headEnd/>
                      <a:tailEnd/>
                    </a:ln>
                  </pic:spPr>
                </pic:pic>
              </a:graphicData>
            </a:graphic>
          </wp:anchor>
        </w:drawing>
      </w:r>
      <w:r w:rsidRPr="001554CE">
        <w:rPr>
          <w:rFonts w:ascii="Times New Roman" w:hAnsi="Times New Roman" w:cs="Times New Roman"/>
          <w:noProof/>
          <w:sz w:val="24"/>
          <w:szCs w:val="24"/>
          <w:lang w:val="et-EE" w:eastAsia="et-EE"/>
        </w:rPr>
        <w:drawing>
          <wp:anchor distT="0" distB="0" distL="114300" distR="114300" simplePos="0" relativeHeight="251660288" behindDoc="0" locked="0" layoutInCell="1" allowOverlap="1">
            <wp:simplePos x="0" y="0"/>
            <wp:positionH relativeFrom="column">
              <wp:posOffset>176530</wp:posOffset>
            </wp:positionH>
            <wp:positionV relativeFrom="paragraph">
              <wp:posOffset>23495</wp:posOffset>
            </wp:positionV>
            <wp:extent cx="1676400" cy="838200"/>
            <wp:effectExtent l="19050" t="0" r="0" b="0"/>
            <wp:wrapSquare wrapText="bothSides"/>
            <wp:docPr id="7" name="Picture 7" descr="http://foorum2014.sscw.ee/public/SSCW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orum2014.sscw.ee/public/SSCW_25.jpg"/>
                    <pic:cNvPicPr>
                      <a:picLocks noChangeAspect="1" noChangeArrowheads="1"/>
                    </pic:cNvPicPr>
                  </pic:nvPicPr>
                  <pic:blipFill>
                    <a:blip r:embed="rId6" cstate="print"/>
                    <a:srcRect/>
                    <a:stretch>
                      <a:fillRect/>
                    </a:stretch>
                  </pic:blipFill>
                  <pic:spPr bwMode="auto">
                    <a:xfrm>
                      <a:off x="0" y="0"/>
                      <a:ext cx="1676400" cy="838200"/>
                    </a:xfrm>
                    <a:prstGeom prst="rect">
                      <a:avLst/>
                    </a:prstGeom>
                    <a:noFill/>
                    <a:ln w="9525">
                      <a:noFill/>
                      <a:miter lim="800000"/>
                      <a:headEnd/>
                      <a:tailEnd/>
                    </a:ln>
                  </pic:spPr>
                </pic:pic>
              </a:graphicData>
            </a:graphic>
          </wp:anchor>
        </w:drawing>
      </w:r>
      <w:r w:rsidRPr="001554CE">
        <w:rPr>
          <w:rFonts w:ascii="Times New Roman" w:hAnsi="Times New Roman" w:cs="Times New Roman"/>
          <w:noProof/>
          <w:sz w:val="24"/>
          <w:szCs w:val="24"/>
          <w:lang w:val="et-EE" w:eastAsia="et-EE"/>
        </w:rPr>
        <w:drawing>
          <wp:anchor distT="0" distB="0" distL="114300" distR="114300" simplePos="0" relativeHeight="251659264" behindDoc="0" locked="0" layoutInCell="1" allowOverlap="1">
            <wp:simplePos x="0" y="0"/>
            <wp:positionH relativeFrom="column">
              <wp:posOffset>3796030</wp:posOffset>
            </wp:positionH>
            <wp:positionV relativeFrom="paragraph">
              <wp:posOffset>24765</wp:posOffset>
            </wp:positionV>
            <wp:extent cx="1676400" cy="771525"/>
            <wp:effectExtent l="19050" t="0" r="0" b="0"/>
            <wp:wrapSquare wrapText="bothSides"/>
            <wp:docPr id="11" name="Picture 2" descr="http://www.sscw.ee/public/Logod/Sponsors/haridusmin_3lovi_est_cmy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scw.ee/public/Logod/Sponsors/haridusmin_3lovi_est_cmyk_2.jpg"/>
                    <pic:cNvPicPr>
                      <a:picLocks noChangeAspect="1" noChangeArrowheads="1"/>
                    </pic:cNvPicPr>
                  </pic:nvPicPr>
                  <pic:blipFill>
                    <a:blip r:embed="rId7" cstate="print"/>
                    <a:srcRect/>
                    <a:stretch>
                      <a:fillRect/>
                    </a:stretch>
                  </pic:blipFill>
                  <pic:spPr bwMode="auto">
                    <a:xfrm>
                      <a:off x="0" y="0"/>
                      <a:ext cx="1676400" cy="771525"/>
                    </a:xfrm>
                    <a:prstGeom prst="rect">
                      <a:avLst/>
                    </a:prstGeom>
                    <a:noFill/>
                    <a:ln w="9525">
                      <a:noFill/>
                      <a:miter lim="800000"/>
                      <a:headEnd/>
                      <a:tailEnd/>
                    </a:ln>
                  </pic:spPr>
                </pic:pic>
              </a:graphicData>
            </a:graphic>
          </wp:anchor>
        </w:drawing>
      </w:r>
    </w:p>
    <w:sectPr w:rsidR="00F866E4" w:rsidRPr="001554CE" w:rsidSect="00BA7C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9779A"/>
    <w:multiLevelType w:val="hybridMultilevel"/>
    <w:tmpl w:val="64BA96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524C7339"/>
    <w:multiLevelType w:val="hybridMultilevel"/>
    <w:tmpl w:val="CE5062B6"/>
    <w:lvl w:ilvl="0" w:tplc="0425000F">
      <w:start w:val="1"/>
      <w:numFmt w:val="decimal"/>
      <w:lvlText w:val="%1."/>
      <w:lvlJc w:val="left"/>
      <w:pPr>
        <w:ind w:left="720" w:hanging="360"/>
      </w:pPr>
      <w:rPr>
        <w:rFonts w:eastAsia="Times New Roman" w:hint="default"/>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7B9F4E6B"/>
    <w:multiLevelType w:val="hybridMultilevel"/>
    <w:tmpl w:val="3F54E7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F866E4"/>
    <w:rsid w:val="00121517"/>
    <w:rsid w:val="001554CE"/>
    <w:rsid w:val="001A70EF"/>
    <w:rsid w:val="003161A3"/>
    <w:rsid w:val="00480075"/>
    <w:rsid w:val="00604153"/>
    <w:rsid w:val="00733A1B"/>
    <w:rsid w:val="00AE1CC8"/>
    <w:rsid w:val="00BA7C2F"/>
    <w:rsid w:val="00F866E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2F"/>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66E4"/>
    <w:rPr>
      <w:b/>
      <w:bCs/>
    </w:rPr>
  </w:style>
  <w:style w:type="paragraph" w:styleId="ListParagraph">
    <w:name w:val="List Paragraph"/>
    <w:basedOn w:val="Normal"/>
    <w:uiPriority w:val="34"/>
    <w:qFormat/>
    <w:rsid w:val="00F866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2016-02-11T21:33:00Z</cp:lastPrinted>
  <dcterms:created xsi:type="dcterms:W3CDTF">2016-02-11T21:33:00Z</dcterms:created>
  <dcterms:modified xsi:type="dcterms:W3CDTF">2016-02-11T21:33:00Z</dcterms:modified>
</cp:coreProperties>
</file>